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8E" w:rsidRPr="00EA5CC5" w:rsidRDefault="00B3038E" w:rsidP="00EA5CC5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Zarządzenie Nr 5/2021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Dyrektora Muzeum Regionalnego w Pułtusku</w:t>
      </w:r>
    </w:p>
    <w:p w:rsidR="00B3038E" w:rsidRPr="00EA5CC5" w:rsidRDefault="00B3038E" w:rsidP="00EA5CC5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z dnia 29 stycznia 2021 roku</w:t>
      </w:r>
    </w:p>
    <w:p w:rsidR="00B3038E" w:rsidRPr="00EA5CC5" w:rsidRDefault="00B3038E" w:rsidP="00EA5CC5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EA5CC5" w:rsidRPr="00EA5CC5" w:rsidRDefault="00B3038E" w:rsidP="00EA5CC5">
      <w:pPr>
        <w:spacing w:after="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w sprawie</w:t>
      </w:r>
      <w:r w:rsidR="00EA5CC5" w:rsidRPr="00EA5CC5"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  <w:t xml:space="preserve"> </w:t>
      </w:r>
      <w:r w:rsidRPr="00EA5CC5"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  <w:t>wprowadzenia </w:t>
      </w:r>
    </w:p>
    <w:p w:rsidR="00F37D8D" w:rsidRPr="005A021C" w:rsidRDefault="009B09C4" w:rsidP="00F37D8D">
      <w:pPr>
        <w:spacing w:after="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</w:pPr>
      <w:r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 xml:space="preserve">dodatkowych </w:t>
      </w:r>
      <w:r w:rsidR="00F37D8D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>p</w:t>
      </w:r>
      <w:r w:rsidR="00B3038E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 xml:space="preserve">rocedur bezpieczeństwa </w:t>
      </w:r>
      <w:r w:rsidR="00F37D8D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 xml:space="preserve">w zakresie organizacji pracy </w:t>
      </w:r>
      <w:r w:rsidR="00F37D8D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br/>
        <w:t xml:space="preserve">pracowników Muzeum Regionalnego w Pułtusku </w:t>
      </w:r>
      <w:r w:rsidR="00F37D8D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br/>
      </w:r>
      <w:r w:rsidR="00B3038E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 xml:space="preserve">w związku z epidemią </w:t>
      </w:r>
      <w:r w:rsidR="005A021C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>wirusa</w:t>
      </w:r>
      <w:r w:rsidR="005A021C" w:rsidRPr="005A021C">
        <w:t xml:space="preserve"> </w:t>
      </w:r>
      <w:r w:rsidR="005A021C" w:rsidRPr="005A021C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l-PL"/>
        </w:rPr>
        <w:t xml:space="preserve">SARS-CoV-2 </w:t>
      </w:r>
      <w:r w:rsidR="00B3038E" w:rsidRPr="005A021C"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  <w:t> </w:t>
      </w:r>
    </w:p>
    <w:p w:rsidR="00565426" w:rsidRPr="00EA5CC5" w:rsidRDefault="00565426" w:rsidP="00EA5CC5">
      <w:pPr>
        <w:spacing w:after="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pl-PL"/>
        </w:rPr>
      </w:pPr>
    </w:p>
    <w:p w:rsidR="00EA5CC5" w:rsidRPr="00EA5CC5" w:rsidRDefault="00EA5CC5" w:rsidP="00EA5CC5">
      <w:pPr>
        <w:spacing w:after="0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CD54EE" w:rsidRPr="00EA5CC5" w:rsidRDefault="00B3038E" w:rsidP="009B09C4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>Na podstawie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 art. 17 ustawy</w:t>
      </w:r>
      <w:r w:rsidR="00264D6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 dnia 25 października</w:t>
      </w:r>
      <w:bookmarkStart w:id="0" w:name="_GoBack"/>
      <w:bookmarkEnd w:id="0"/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1991 r. o organizowaniu i prowadzeniu działalności kulturalnej</w:t>
      </w:r>
      <w:r w:rsid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(Dz.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U. z 2020 r. poz. 194)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oraz</w:t>
      </w:r>
      <w:r w:rsidR="00264D6B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§ 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10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ust. 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1 i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2 Statutu Muzeum Regionalnego 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 Pułtusku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stanowiącego załącznik do Uchwały 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nr 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IX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/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74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/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2019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Rady Miejskiej w Pułtusku z dnia 2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7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marca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201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9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r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. (Dz. Urz. Woj. Maz. 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 2019 r. poz. 4708)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, a także </w:t>
      </w:r>
      <w:r w:rsidRPr="009B09C4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>w związku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 z § </w:t>
      </w:r>
      <w:r w:rsidR="009468CE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1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ust. 2 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lit. c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Rozporządzenia Rady Ministrów z dnia 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29 stycznia 2021 r.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zmieniające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go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rozporządzenie w sprawie ustanowienia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określonych ograniczeń, nakazów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i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 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zakazów</w:t>
      </w:r>
      <w:r w:rsidR="0036748F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w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związku z wystąpieniem stanu epidemii</w:t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="00594E63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 dnia 21 grudnia 2020 r. (Dz. U. z 2021 r. poz. 207)</w:t>
      </w:r>
    </w:p>
    <w:p w:rsidR="009B09C4" w:rsidRDefault="009B09C4" w:rsidP="00EA5CC5">
      <w:pPr>
        <w:spacing w:after="0" w:line="250" w:lineRule="atLeast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E16FAE" w:rsidRDefault="005A021C" w:rsidP="00EA5CC5">
      <w:pPr>
        <w:spacing w:after="0" w:line="250" w:lineRule="atLeast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</w:t>
      </w:r>
      <w:r w:rsidR="00E16FAE"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arządzam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,</w:t>
      </w:r>
      <w:r w:rsidR="00E16FAE"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co następuj</w:t>
      </w:r>
      <w:r w:rsidR="001B077B"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e</w:t>
      </w:r>
      <w:r w:rsidR="001B56D1"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:</w:t>
      </w:r>
    </w:p>
    <w:p w:rsidR="00594E63" w:rsidRPr="00EA5CC5" w:rsidRDefault="00594E63" w:rsidP="00EA5CC5">
      <w:pPr>
        <w:spacing w:after="0" w:line="250" w:lineRule="atLeast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E16FAE" w:rsidRPr="00EA5CC5" w:rsidRDefault="00E16FAE" w:rsidP="00EA5CC5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§ 1</w:t>
      </w:r>
    </w:p>
    <w:p w:rsidR="006421FD" w:rsidRPr="009B09C4" w:rsidRDefault="006421FD" w:rsidP="00EA5CC5">
      <w:pPr>
        <w:spacing w:after="0" w:line="250" w:lineRule="atLeast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:rsidR="00E16FAE" w:rsidRPr="009B09C4" w:rsidRDefault="005A021C" w:rsidP="00EA5CC5">
      <w:pPr>
        <w:spacing w:after="0" w:line="250" w:lineRule="atLeast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 dniem </w:t>
      </w:r>
      <w:r w:rsidR="00A8266A" w:rsidRPr="009B09C4">
        <w:rPr>
          <w:rFonts w:asciiTheme="majorHAnsi" w:eastAsia="Times New Roman" w:hAnsiTheme="majorHAnsi" w:cs="Arial"/>
          <w:sz w:val="24"/>
          <w:szCs w:val="24"/>
          <w:lang w:eastAsia="pl-PL"/>
        </w:rPr>
        <w:t>2 lutego</w:t>
      </w:r>
      <w:r w:rsidR="00E16FAE" w:rsidRPr="009B09C4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2021 r. Muzeum Regionalne w Pułtusku wznawia usługi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br/>
      </w:r>
      <w:r w:rsidR="001B6EF1" w:rsidRPr="009B09C4">
        <w:rPr>
          <w:rFonts w:asciiTheme="majorHAnsi" w:eastAsia="Times New Roman" w:hAnsiTheme="majorHAnsi" w:cs="Arial"/>
          <w:sz w:val="24"/>
          <w:szCs w:val="24"/>
          <w:lang w:eastAsia="pl-PL"/>
        </w:rPr>
        <w:t>udostępniania ekspozycji muzealnych w wieży ratuszowej przy ul. Rynek 43 i kamienicy przy ul. Rynek 36</w:t>
      </w:r>
      <w:r w:rsidR="00412251" w:rsidRPr="009B09C4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</w:t>
      </w:r>
    </w:p>
    <w:p w:rsidR="009B09C4" w:rsidRPr="009B09C4" w:rsidRDefault="009B09C4" w:rsidP="00EA5CC5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:rsidR="00E16FAE" w:rsidRPr="009B09C4" w:rsidRDefault="00E16FAE" w:rsidP="00EA5CC5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9B09C4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§ 2</w:t>
      </w:r>
    </w:p>
    <w:p w:rsidR="00F54892" w:rsidRDefault="00F54892" w:rsidP="00EA5CC5">
      <w:pPr>
        <w:spacing w:after="0" w:line="250" w:lineRule="atLeast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</w:p>
    <w:p w:rsidR="0036748F" w:rsidRDefault="00594E63" w:rsidP="0036748F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Obsługa 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zwiedzających i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turystów prowadzona będzie </w:t>
      </w:r>
      <w:r w:rsidR="00395D1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zgodnie z Tymczasowym Regulaminem Zwiedzania Muzeum Regionalnego w Pułtusku wprowadzonym na czas występowania stanu epidemii Zarządzeniem nr 4/2020 Dyrektora Muzeum Regionalnego w Pułtusku z dnia 5 maja 2020 r. </w:t>
      </w:r>
    </w:p>
    <w:p w:rsidR="0036748F" w:rsidRDefault="00F54892" w:rsidP="0036748F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  <w:t> </w:t>
      </w:r>
      <w:r w:rsidR="001B56D1"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§ 3</w:t>
      </w:r>
    </w:p>
    <w:p w:rsidR="00395D15" w:rsidRPr="00EA5CC5" w:rsidRDefault="00395D15" w:rsidP="0036748F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</w:p>
    <w:p w:rsidR="00F24591" w:rsidRDefault="00F24591" w:rsidP="00395D15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 zakresie organizacji pracy pracownicy Muzeum Regionalnego 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 </w:t>
      </w:r>
      <w:r w:rsidR="00845705" w:rsidRPr="00AE5F54">
        <w:rPr>
          <w:rFonts w:asciiTheme="majorHAnsi" w:eastAsia="Times New Roman" w:hAnsiTheme="majorHAnsi" w:cs="Arial"/>
          <w:sz w:val="24"/>
          <w:szCs w:val="24"/>
          <w:lang w:eastAsia="pl-PL"/>
        </w:rPr>
        <w:t>Pułtusku</w:t>
      </w:r>
      <w:r w:rsidR="00845705" w:rsidRPr="00AE5F54">
        <w:rPr>
          <w:rFonts w:asciiTheme="majorHAnsi" w:eastAsia="Times New Roman" w:hAnsiTheme="majorHAnsi" w:cs="Arial"/>
          <w:color w:val="FF0000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obowiązani są stosować dodatkowe p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rocedury bezpieczeństwa polegające na:</w:t>
      </w:r>
    </w:p>
    <w:p w:rsidR="00845705" w:rsidRDefault="00265998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s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tosowaniu </w:t>
      </w:r>
      <w:r w:rsid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przez osoby </w:t>
      </w:r>
      <w:r w:rsidR="00AE5F54"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realizując</w:t>
      </w:r>
      <w:r w:rsid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e</w:t>
      </w:r>
      <w:r w:rsidR="00AE5F54"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zadania </w:t>
      </w:r>
      <w:r w:rsid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w zakresie</w:t>
      </w:r>
      <w:r w:rsidR="00AE5F54"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bezpośredniej obsługi zwiedzających i turystów 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środk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ów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ochrony indywidualnej</w:t>
      </w:r>
      <w:r w:rsid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, tj. 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masecz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ek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ochronn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ych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zakrywając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ych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usta i nos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, rękawic jednorazow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ych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lub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preparat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ów</w:t>
      </w:r>
      <w:r w:rsidR="00845705" w:rsidRPr="0084570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do dezynfekcji rąk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;</w:t>
      </w:r>
    </w:p>
    <w:p w:rsidR="00945887" w:rsidRDefault="00945887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częstym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profilaktyczn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ym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myci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u i dezynfekowaniu 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rąk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,</w:t>
      </w:r>
      <w:r w:rsidRPr="00EA5CC5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zwłaszcza po dotykaniu powierzchni wspólnych;</w:t>
      </w:r>
    </w:p>
    <w:p w:rsidR="00AE5F54" w:rsidRDefault="00AE5F54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m</w:t>
      </w:r>
      <w:r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onitorowani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</w:t>
      </w:r>
      <w:r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przestrzegania przez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zwiedzających i </w:t>
      </w:r>
      <w:r w:rsidRPr="00AE5F5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turystów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obowiązku zakrywania ust i nosa, dezynfekcji dłoni lub używania rękawic ochronnych oraz  zachowania odstępów min. </w:t>
      </w:r>
      <w:r w:rsidR="00945887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2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m;</w:t>
      </w:r>
    </w:p>
    <w:p w:rsidR="00265998" w:rsidRDefault="00265998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lastRenderedPageBreak/>
        <w:t>dokonywaniu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systematycznej dezynfekcji powierzchni dotykowych </w:t>
      </w:r>
      <w:r w:rsidR="001042F1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w salach wystawowych, ciągach komunikacyjnych i udostępnianych pomieszczeniach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="000F7EED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(</w:t>
      </w:r>
      <w:r w:rsidR="000F7EED" w:rsidRPr="000F7EED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m.in.: klamek, poręczy, włączników światła, terminali płatniczych, paneli dotykowych sprzętów elektronicznych oraz powierzchni płaskich</w:t>
      </w:r>
      <w:r w:rsidR="000F7EED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) 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br/>
      </w:r>
      <w:r w:rsidR="000F7EED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z 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jednoczesnym </w:t>
      </w:r>
      <w:r w:rsidR="001042F1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potwierdzeniem wykonania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1042F1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tych prac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 w:rsidR="001042F1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wpisem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w rejestrze, którego wzór stanowi </w:t>
      </w:r>
      <w:r w:rsidR="000F7EED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ałącznik do niniejszego Zarządzenia;</w:t>
      </w:r>
    </w:p>
    <w:p w:rsidR="00265998" w:rsidRDefault="00265998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dokonywaniu 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systematycznego wietrzenia pomieszczeń, a w przypadku 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większenia intensywności ruchu turystycznego (wielu zwiedzających w krótkim czasie) 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wprowadzenia </w:t>
      </w:r>
      <w:r w:rsidRP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godzinnej przerwy na dezynfekcję i wietrzenie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;</w:t>
      </w:r>
    </w:p>
    <w:p w:rsidR="00265998" w:rsidRDefault="00BB3524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d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okonywaniu systematycznej dezynfekcji stanowisk pracy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;</w:t>
      </w:r>
    </w:p>
    <w:p w:rsidR="00265998" w:rsidRDefault="00945887" w:rsidP="00C50184">
      <w:pPr>
        <w:pStyle w:val="Akapitzlist"/>
        <w:numPr>
          <w:ilvl w:val="0"/>
          <w:numId w:val="2"/>
        </w:num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achowani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bezpiecznej odległości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między pracownikami 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w pomieszczeniach wspólnych (</w:t>
      </w:r>
      <w:r w:rsidR="009B09C4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jeśli to możliwe – 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min. 1,5 m) oraz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zachowani</w:t>
      </w:r>
      <w:r w:rsidR="005A021C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zasady przebywania 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jedn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ej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osob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w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pomieszczeni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u</w:t>
      </w:r>
      <w:r w:rsidR="00265998"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 xml:space="preserve"> socjaln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  <w:t>ym (kuchence).</w:t>
      </w:r>
    </w:p>
    <w:p w:rsidR="00F24591" w:rsidRDefault="00F24591" w:rsidP="00395D15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AB4FC8" w:rsidRDefault="00AB4FC8" w:rsidP="00AB4FC8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AB4FC8" w:rsidRPr="00EA5CC5" w:rsidRDefault="00AB4FC8" w:rsidP="00AB4FC8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1042F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4</w:t>
      </w:r>
    </w:p>
    <w:p w:rsidR="00AB4FC8" w:rsidRPr="00EA5CC5" w:rsidRDefault="00AB4FC8" w:rsidP="00AB4FC8">
      <w:pPr>
        <w:spacing w:after="0" w:line="250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l-PL"/>
        </w:rPr>
      </w:pPr>
    </w:p>
    <w:p w:rsidR="00AB4FC8" w:rsidRDefault="00AB4FC8" w:rsidP="00AB4FC8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 xml:space="preserve">Dyrektor jest zobowiązany do zapoznania pracowników zatrudnionych w Muzeum Regionalnym w Pułtusku z treścią </w:t>
      </w:r>
      <w:r w:rsidR="005A021C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 xml:space="preserve">niniejszego </w:t>
      </w:r>
      <w:r w:rsidRPr="00EA5CC5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>Zarządzenia</w:t>
      </w: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 xml:space="preserve">. </w:t>
      </w:r>
      <w:r w:rsidRPr="00EA5CC5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 xml:space="preserve"> </w:t>
      </w:r>
    </w:p>
    <w:p w:rsidR="00AB4FC8" w:rsidRDefault="00AB4FC8" w:rsidP="00AB4FC8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AB4FC8" w:rsidRDefault="00AB4FC8" w:rsidP="00AB4FC8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AB4FC8" w:rsidRDefault="00AB4FC8" w:rsidP="005A021C">
      <w:pPr>
        <w:spacing w:after="0" w:line="250" w:lineRule="atLeast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  <w:r w:rsidRPr="00EA5CC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1042F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  <w:t>5</w:t>
      </w:r>
    </w:p>
    <w:p w:rsidR="00AB4FC8" w:rsidRDefault="00AB4FC8" w:rsidP="00AB4FC8">
      <w:pPr>
        <w:spacing w:after="0" w:line="250" w:lineRule="atLeast"/>
        <w:ind w:left="4248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pl-PL"/>
        </w:rPr>
      </w:pPr>
    </w:p>
    <w:p w:rsidR="00F54892" w:rsidRDefault="00AB4FC8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  <w:r w:rsidRPr="00B177F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 xml:space="preserve">Zarządzenie niniejsze wchodzi w życie z dniem </w:t>
      </w:r>
      <w:r w:rsidR="00B177F6" w:rsidRPr="00B177F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  <w:t>2 lutego 2021 r. i obowiązuje do odwołania.</w:t>
      </w: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p w:rsidR="00FD7314" w:rsidRPr="0097744C" w:rsidRDefault="00FD7314" w:rsidP="00FD7314">
      <w:pPr>
        <w:spacing w:after="0"/>
        <w:ind w:left="4962"/>
        <w:rPr>
          <w:rFonts w:asciiTheme="majorHAnsi" w:hAnsiTheme="majorHAnsi"/>
          <w:bCs/>
          <w:sz w:val="20"/>
          <w:szCs w:val="20"/>
        </w:rPr>
      </w:pPr>
      <w:r w:rsidRPr="0097744C">
        <w:rPr>
          <w:rFonts w:asciiTheme="majorHAnsi" w:hAnsiTheme="majorHAnsi"/>
          <w:sz w:val="20"/>
          <w:szCs w:val="20"/>
        </w:rPr>
        <w:lastRenderedPageBreak/>
        <w:t xml:space="preserve">Załącznik do Zarządzenia  </w:t>
      </w:r>
      <w:r w:rsidRPr="0097744C">
        <w:rPr>
          <w:rFonts w:asciiTheme="majorHAnsi" w:hAnsiTheme="majorHAnsi"/>
          <w:bCs/>
          <w:sz w:val="20"/>
          <w:szCs w:val="20"/>
        </w:rPr>
        <w:t>Nr 5/2021</w:t>
      </w:r>
      <w:r w:rsidRPr="0097744C">
        <w:rPr>
          <w:rFonts w:asciiTheme="majorHAnsi" w:hAnsiTheme="majorHAnsi"/>
          <w:sz w:val="20"/>
          <w:szCs w:val="20"/>
        </w:rPr>
        <w:br/>
      </w:r>
      <w:r w:rsidRPr="0097744C">
        <w:rPr>
          <w:rFonts w:asciiTheme="majorHAnsi" w:hAnsiTheme="majorHAnsi"/>
          <w:bCs/>
          <w:sz w:val="20"/>
          <w:szCs w:val="20"/>
        </w:rPr>
        <w:t>Dyrektora Muzeum Regionalnego w Pułtusku</w:t>
      </w:r>
    </w:p>
    <w:p w:rsidR="00FD7314" w:rsidRPr="0097744C" w:rsidRDefault="00FD7314" w:rsidP="00FD7314">
      <w:pPr>
        <w:spacing w:after="0"/>
        <w:ind w:left="4962"/>
        <w:rPr>
          <w:rFonts w:asciiTheme="majorHAnsi" w:hAnsiTheme="majorHAnsi"/>
          <w:bCs/>
          <w:sz w:val="20"/>
          <w:szCs w:val="20"/>
        </w:rPr>
      </w:pPr>
      <w:r w:rsidRPr="0097744C">
        <w:rPr>
          <w:rFonts w:asciiTheme="majorHAnsi" w:hAnsiTheme="majorHAnsi"/>
          <w:bCs/>
          <w:sz w:val="20"/>
          <w:szCs w:val="20"/>
        </w:rPr>
        <w:t>z dnia 29 stycznia 2021 roku</w:t>
      </w:r>
    </w:p>
    <w:p w:rsidR="00FD7314" w:rsidRDefault="00FD7314" w:rsidP="00FD7314">
      <w:pPr>
        <w:jc w:val="right"/>
        <w:rPr>
          <w:rFonts w:asciiTheme="majorHAnsi" w:hAnsiTheme="majorHAnsi"/>
          <w:b/>
          <w:sz w:val="24"/>
          <w:szCs w:val="24"/>
        </w:rPr>
      </w:pPr>
    </w:p>
    <w:p w:rsidR="00FD7314" w:rsidRDefault="00FD7314" w:rsidP="00FD731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Rejestr przeprowadzonych prac </w:t>
      </w:r>
      <w:r>
        <w:rPr>
          <w:rFonts w:asciiTheme="majorHAnsi" w:hAnsiTheme="majorHAnsi"/>
          <w:b/>
          <w:sz w:val="24"/>
          <w:szCs w:val="24"/>
        </w:rPr>
        <w:br/>
        <w:t xml:space="preserve">w zakresie </w:t>
      </w:r>
      <w:r w:rsidRPr="0097744C">
        <w:rPr>
          <w:rFonts w:asciiTheme="majorHAnsi" w:hAnsiTheme="majorHAnsi"/>
          <w:b/>
          <w:sz w:val="24"/>
          <w:szCs w:val="24"/>
        </w:rPr>
        <w:t xml:space="preserve">dezynfekcji powierzchni dotykowych </w:t>
      </w:r>
      <w:r>
        <w:rPr>
          <w:rFonts w:asciiTheme="majorHAnsi" w:hAnsiTheme="majorHAnsi"/>
          <w:b/>
          <w:sz w:val="24"/>
          <w:szCs w:val="24"/>
        </w:rPr>
        <w:t xml:space="preserve">w pomieszczeniach udostępnianych zwiedzającym i turystom </w:t>
      </w:r>
      <w:r>
        <w:rPr>
          <w:rFonts w:asciiTheme="majorHAnsi" w:hAnsiTheme="majorHAnsi"/>
          <w:b/>
          <w:sz w:val="24"/>
          <w:szCs w:val="24"/>
        </w:rPr>
        <w:br/>
        <w:t xml:space="preserve">w wieży ratuszowej / kamienicy przy ul. Rynek 36* </w:t>
      </w:r>
    </w:p>
    <w:tbl>
      <w:tblPr>
        <w:tblStyle w:val="Tabela-Siatka"/>
        <w:tblW w:w="0" w:type="auto"/>
        <w:tblLook w:val="04A0"/>
      </w:tblPr>
      <w:tblGrid>
        <w:gridCol w:w="2518"/>
        <w:gridCol w:w="4111"/>
        <w:gridCol w:w="2583"/>
      </w:tblGrid>
      <w:tr w:rsidR="00FD7314" w:rsidRPr="0097744C" w:rsidTr="005D2922">
        <w:tc>
          <w:tcPr>
            <w:tcW w:w="2518" w:type="dxa"/>
            <w:vAlign w:val="center"/>
          </w:tcPr>
          <w:p w:rsidR="00FD7314" w:rsidRPr="0097744C" w:rsidRDefault="00FD7314" w:rsidP="005D2922">
            <w:pPr>
              <w:jc w:val="center"/>
              <w:rPr>
                <w:rFonts w:asciiTheme="majorHAnsi" w:hAnsiTheme="majorHAnsi"/>
              </w:rPr>
            </w:pPr>
            <w:r w:rsidRPr="0097744C">
              <w:rPr>
                <w:rFonts w:asciiTheme="majorHAnsi" w:hAnsiTheme="majorHAnsi"/>
              </w:rPr>
              <w:t xml:space="preserve">DATA </w:t>
            </w:r>
            <w:r>
              <w:rPr>
                <w:rFonts w:asciiTheme="majorHAnsi" w:hAnsiTheme="majorHAnsi"/>
              </w:rPr>
              <w:br/>
            </w:r>
            <w:r w:rsidRPr="0097744C">
              <w:rPr>
                <w:rFonts w:asciiTheme="majorHAnsi" w:hAnsiTheme="majorHAnsi"/>
              </w:rPr>
              <w:t>I GODZINA</w:t>
            </w:r>
          </w:p>
        </w:tc>
        <w:tc>
          <w:tcPr>
            <w:tcW w:w="4111" w:type="dxa"/>
            <w:vAlign w:val="center"/>
          </w:tcPr>
          <w:p w:rsidR="00FD7314" w:rsidRPr="0097744C" w:rsidRDefault="00FD7314" w:rsidP="005D2922">
            <w:pPr>
              <w:jc w:val="center"/>
              <w:rPr>
                <w:rFonts w:asciiTheme="majorHAnsi" w:hAnsiTheme="majorHAnsi"/>
              </w:rPr>
            </w:pPr>
            <w:r w:rsidRPr="0097744C">
              <w:rPr>
                <w:rFonts w:asciiTheme="majorHAnsi" w:hAnsiTheme="majorHAnsi"/>
              </w:rPr>
              <w:t>IMIĘ I NAZWISKO PRACOWNIKA</w:t>
            </w:r>
          </w:p>
        </w:tc>
        <w:tc>
          <w:tcPr>
            <w:tcW w:w="2583" w:type="dxa"/>
            <w:vAlign w:val="center"/>
          </w:tcPr>
          <w:p w:rsidR="00FD7314" w:rsidRPr="0097744C" w:rsidRDefault="00FD7314" w:rsidP="005D2922">
            <w:pPr>
              <w:jc w:val="center"/>
              <w:rPr>
                <w:rFonts w:asciiTheme="majorHAnsi" w:hAnsiTheme="majorHAnsi"/>
              </w:rPr>
            </w:pPr>
            <w:r w:rsidRPr="0097744C">
              <w:rPr>
                <w:rFonts w:asciiTheme="majorHAnsi" w:hAnsiTheme="majorHAnsi"/>
              </w:rPr>
              <w:t>POTWIERDZENIE WYKONYWANYCH PRAC</w:t>
            </w: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  <w:tr w:rsidR="00FD7314" w:rsidTr="005D2922">
        <w:tc>
          <w:tcPr>
            <w:tcW w:w="2518" w:type="dxa"/>
          </w:tcPr>
          <w:p w:rsidR="00FD7314" w:rsidRPr="006F75D3" w:rsidRDefault="00FD7314" w:rsidP="005D292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7314" w:rsidRDefault="00FD7314" w:rsidP="005D2922">
            <w:pPr>
              <w:spacing w:line="360" w:lineRule="auto"/>
            </w:pPr>
          </w:p>
        </w:tc>
        <w:tc>
          <w:tcPr>
            <w:tcW w:w="2583" w:type="dxa"/>
          </w:tcPr>
          <w:p w:rsidR="00FD7314" w:rsidRDefault="00FD7314" w:rsidP="005D2922">
            <w:pPr>
              <w:spacing w:line="360" w:lineRule="auto"/>
            </w:pPr>
          </w:p>
        </w:tc>
      </w:tr>
    </w:tbl>
    <w:p w:rsidR="00FD7314" w:rsidRDefault="00FD7314" w:rsidP="00FD7314"/>
    <w:p w:rsidR="00FD7314" w:rsidRPr="008E0008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3636D2">
        <w:rPr>
          <w:b/>
          <w:sz w:val="26"/>
          <w:szCs w:val="26"/>
        </w:rPr>
        <w:lastRenderedPageBreak/>
        <w:t>POTWIERDZENIE ZAPOZNAN</w:t>
      </w:r>
      <w:r>
        <w:rPr>
          <w:b/>
          <w:sz w:val="26"/>
          <w:szCs w:val="26"/>
        </w:rPr>
        <w:t xml:space="preserve">IA SIĘ PRACOWNIKÓW </w:t>
      </w:r>
      <w:r>
        <w:rPr>
          <w:b/>
          <w:sz w:val="26"/>
          <w:szCs w:val="26"/>
        </w:rPr>
        <w:br/>
        <w:t xml:space="preserve"> z </w:t>
      </w:r>
      <w:r w:rsidRPr="008E0008">
        <w:rPr>
          <w:b/>
          <w:sz w:val="26"/>
          <w:szCs w:val="26"/>
        </w:rPr>
        <w:t>Zarządzenie</w:t>
      </w:r>
      <w:r>
        <w:rPr>
          <w:b/>
          <w:sz w:val="26"/>
          <w:szCs w:val="26"/>
        </w:rPr>
        <w:t>m</w:t>
      </w:r>
      <w:r w:rsidRPr="008E0008">
        <w:rPr>
          <w:b/>
          <w:sz w:val="26"/>
          <w:szCs w:val="26"/>
        </w:rPr>
        <w:t xml:space="preserve"> Nr 5/2021</w:t>
      </w:r>
      <w:r>
        <w:rPr>
          <w:b/>
          <w:sz w:val="26"/>
          <w:szCs w:val="26"/>
        </w:rPr>
        <w:t xml:space="preserve"> </w:t>
      </w:r>
      <w:r w:rsidRPr="008E0008">
        <w:rPr>
          <w:b/>
          <w:sz w:val="26"/>
          <w:szCs w:val="26"/>
        </w:rPr>
        <w:t>Dyrektora Muzeum Regionalnego w Pułtusku</w:t>
      </w:r>
    </w:p>
    <w:p w:rsidR="00FD7314" w:rsidRPr="008E0008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8E0008">
        <w:rPr>
          <w:b/>
          <w:sz w:val="26"/>
          <w:szCs w:val="26"/>
        </w:rPr>
        <w:t>z dnia 29 stycznia 2021 roku</w:t>
      </w:r>
    </w:p>
    <w:p w:rsidR="00FD7314" w:rsidRPr="008E0008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8E0008">
        <w:rPr>
          <w:b/>
          <w:sz w:val="26"/>
          <w:szCs w:val="26"/>
        </w:rPr>
        <w:t xml:space="preserve">w sprawie wprowadzenia </w:t>
      </w:r>
    </w:p>
    <w:p w:rsidR="00FD7314" w:rsidRPr="008E0008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8E0008">
        <w:rPr>
          <w:b/>
          <w:sz w:val="26"/>
          <w:szCs w:val="26"/>
        </w:rPr>
        <w:t xml:space="preserve">dodatkowych procedur bezpieczeństwa w zakresie organizacji pracy </w:t>
      </w:r>
    </w:p>
    <w:p w:rsidR="00FD7314" w:rsidRPr="008E0008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8E0008">
        <w:rPr>
          <w:b/>
          <w:sz w:val="26"/>
          <w:szCs w:val="26"/>
        </w:rPr>
        <w:t xml:space="preserve">pracowników Muzeum Regionalnego w Pułtusku </w:t>
      </w:r>
    </w:p>
    <w:p w:rsidR="00FD7314" w:rsidRDefault="00FD7314" w:rsidP="00FD7314">
      <w:pPr>
        <w:pStyle w:val="Bezodstpw"/>
        <w:jc w:val="center"/>
        <w:rPr>
          <w:b/>
          <w:sz w:val="26"/>
          <w:szCs w:val="26"/>
        </w:rPr>
      </w:pPr>
      <w:r w:rsidRPr="008E0008">
        <w:rPr>
          <w:b/>
          <w:sz w:val="26"/>
          <w:szCs w:val="26"/>
        </w:rPr>
        <w:t xml:space="preserve">w związku z epidemią wirusa SARS-CoV-2  </w:t>
      </w:r>
    </w:p>
    <w:p w:rsidR="00FD7314" w:rsidRDefault="00FD7314" w:rsidP="00FD7314">
      <w:pPr>
        <w:pStyle w:val="Bezodstpw"/>
        <w:jc w:val="center"/>
      </w:pPr>
    </w:p>
    <w:tbl>
      <w:tblPr>
        <w:tblStyle w:val="Tabela-Siatka"/>
        <w:tblW w:w="0" w:type="auto"/>
        <w:tblLook w:val="04A0"/>
      </w:tblPr>
      <w:tblGrid>
        <w:gridCol w:w="675"/>
        <w:gridCol w:w="3009"/>
        <w:gridCol w:w="1953"/>
        <w:gridCol w:w="2126"/>
        <w:gridCol w:w="1449"/>
      </w:tblGrid>
      <w:tr w:rsidR="00FD7314" w:rsidTr="005D2922">
        <w:trPr>
          <w:trHeight w:val="483"/>
        </w:trPr>
        <w:tc>
          <w:tcPr>
            <w:tcW w:w="675" w:type="dxa"/>
            <w:vAlign w:val="center"/>
          </w:tcPr>
          <w:p w:rsidR="00FD7314" w:rsidRPr="000C34F3" w:rsidRDefault="00FD7314" w:rsidP="005D2922">
            <w:pPr>
              <w:jc w:val="center"/>
              <w:rPr>
                <w:b/>
                <w:sz w:val="24"/>
                <w:szCs w:val="24"/>
              </w:rPr>
            </w:pPr>
            <w:r w:rsidRPr="000C34F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9" w:type="dxa"/>
            <w:vAlign w:val="center"/>
          </w:tcPr>
          <w:p w:rsidR="00FD7314" w:rsidRPr="000C34F3" w:rsidRDefault="00FD7314" w:rsidP="005D2922">
            <w:pPr>
              <w:jc w:val="center"/>
              <w:rPr>
                <w:b/>
                <w:sz w:val="24"/>
                <w:szCs w:val="24"/>
              </w:rPr>
            </w:pPr>
            <w:r w:rsidRPr="000C34F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953" w:type="dxa"/>
            <w:vAlign w:val="center"/>
          </w:tcPr>
          <w:p w:rsidR="00FD7314" w:rsidRPr="000C34F3" w:rsidRDefault="00FD7314" w:rsidP="005D2922">
            <w:pPr>
              <w:jc w:val="center"/>
              <w:rPr>
                <w:b/>
                <w:sz w:val="24"/>
                <w:szCs w:val="24"/>
              </w:rPr>
            </w:pPr>
            <w:r w:rsidRPr="000C34F3">
              <w:rPr>
                <w:b/>
                <w:sz w:val="24"/>
                <w:szCs w:val="24"/>
              </w:rPr>
              <w:t>Funkcja</w:t>
            </w:r>
          </w:p>
        </w:tc>
        <w:tc>
          <w:tcPr>
            <w:tcW w:w="2126" w:type="dxa"/>
            <w:vAlign w:val="center"/>
          </w:tcPr>
          <w:p w:rsidR="00FD7314" w:rsidRPr="000C34F3" w:rsidRDefault="00FD7314" w:rsidP="005D2922">
            <w:pPr>
              <w:jc w:val="center"/>
              <w:rPr>
                <w:b/>
                <w:sz w:val="24"/>
                <w:szCs w:val="24"/>
              </w:rPr>
            </w:pPr>
            <w:r w:rsidRPr="000C34F3">
              <w:rPr>
                <w:b/>
                <w:sz w:val="24"/>
                <w:szCs w:val="24"/>
              </w:rPr>
              <w:t>Data i podpis</w:t>
            </w:r>
          </w:p>
        </w:tc>
        <w:tc>
          <w:tcPr>
            <w:tcW w:w="1449" w:type="dxa"/>
            <w:vAlign w:val="center"/>
          </w:tcPr>
          <w:p w:rsidR="00FD7314" w:rsidRPr="000C34F3" w:rsidRDefault="00FD7314" w:rsidP="005D2922">
            <w:pPr>
              <w:jc w:val="center"/>
              <w:rPr>
                <w:b/>
                <w:sz w:val="24"/>
                <w:szCs w:val="24"/>
              </w:rPr>
            </w:pPr>
            <w:r w:rsidRPr="000C34F3">
              <w:rPr>
                <w:b/>
                <w:sz w:val="24"/>
                <w:szCs w:val="24"/>
              </w:rPr>
              <w:t>Uwagi</w:t>
            </w: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  <w:tr w:rsidR="00FD7314" w:rsidRPr="008E0008" w:rsidTr="005D2922">
        <w:tc>
          <w:tcPr>
            <w:tcW w:w="675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300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953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  <w:tc>
          <w:tcPr>
            <w:tcW w:w="1449" w:type="dxa"/>
          </w:tcPr>
          <w:p w:rsidR="00FD7314" w:rsidRPr="008E0008" w:rsidRDefault="00FD7314" w:rsidP="005D2922">
            <w:pPr>
              <w:rPr>
                <w:sz w:val="48"/>
                <w:szCs w:val="48"/>
              </w:rPr>
            </w:pPr>
          </w:p>
        </w:tc>
      </w:tr>
    </w:tbl>
    <w:p w:rsidR="00FD7314" w:rsidRDefault="00FD7314" w:rsidP="00FD7314"/>
    <w:p w:rsidR="00FD7314" w:rsidRPr="00B177F6" w:rsidRDefault="00FD7314" w:rsidP="00B177F6">
      <w:pPr>
        <w:spacing w:after="0" w:line="250" w:lineRule="atLeast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pl-PL"/>
        </w:rPr>
      </w:pPr>
    </w:p>
    <w:sectPr w:rsidR="00FD7314" w:rsidRPr="00B177F6" w:rsidSect="0056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CE9"/>
    <w:multiLevelType w:val="hybridMultilevel"/>
    <w:tmpl w:val="1CDEE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100B"/>
    <w:multiLevelType w:val="hybridMultilevel"/>
    <w:tmpl w:val="7E981828"/>
    <w:lvl w:ilvl="0" w:tplc="A27882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038E"/>
    <w:rsid w:val="000A2875"/>
    <w:rsid w:val="000E2780"/>
    <w:rsid w:val="000F7EED"/>
    <w:rsid w:val="001042F1"/>
    <w:rsid w:val="001B077B"/>
    <w:rsid w:val="001B56D1"/>
    <w:rsid w:val="001B6EF1"/>
    <w:rsid w:val="00200943"/>
    <w:rsid w:val="00246CD1"/>
    <w:rsid w:val="00264D6B"/>
    <w:rsid w:val="00265998"/>
    <w:rsid w:val="003524FB"/>
    <w:rsid w:val="0036748F"/>
    <w:rsid w:val="00395D15"/>
    <w:rsid w:val="00412251"/>
    <w:rsid w:val="004D0246"/>
    <w:rsid w:val="0050112E"/>
    <w:rsid w:val="005072D6"/>
    <w:rsid w:val="00565426"/>
    <w:rsid w:val="00594E63"/>
    <w:rsid w:val="005A021C"/>
    <w:rsid w:val="005F3F1B"/>
    <w:rsid w:val="00606C63"/>
    <w:rsid w:val="006421FD"/>
    <w:rsid w:val="006C2D42"/>
    <w:rsid w:val="00716781"/>
    <w:rsid w:val="00745445"/>
    <w:rsid w:val="00845705"/>
    <w:rsid w:val="00945887"/>
    <w:rsid w:val="009468CE"/>
    <w:rsid w:val="00962335"/>
    <w:rsid w:val="009B09C4"/>
    <w:rsid w:val="009C7F9B"/>
    <w:rsid w:val="009D7241"/>
    <w:rsid w:val="009F382F"/>
    <w:rsid w:val="009F4AD8"/>
    <w:rsid w:val="00A8266A"/>
    <w:rsid w:val="00AA296E"/>
    <w:rsid w:val="00AB18D4"/>
    <w:rsid w:val="00AB23CF"/>
    <w:rsid w:val="00AB4FC8"/>
    <w:rsid w:val="00AE590F"/>
    <w:rsid w:val="00AE5F54"/>
    <w:rsid w:val="00B024FC"/>
    <w:rsid w:val="00B177F6"/>
    <w:rsid w:val="00B302E9"/>
    <w:rsid w:val="00B3038E"/>
    <w:rsid w:val="00B573D1"/>
    <w:rsid w:val="00B90852"/>
    <w:rsid w:val="00B90FAB"/>
    <w:rsid w:val="00BB3524"/>
    <w:rsid w:val="00BD2A67"/>
    <w:rsid w:val="00C50184"/>
    <w:rsid w:val="00C50B95"/>
    <w:rsid w:val="00C612C3"/>
    <w:rsid w:val="00C739BD"/>
    <w:rsid w:val="00CA6E78"/>
    <w:rsid w:val="00CC1AD1"/>
    <w:rsid w:val="00CD54EE"/>
    <w:rsid w:val="00D72040"/>
    <w:rsid w:val="00D7763C"/>
    <w:rsid w:val="00DB7E84"/>
    <w:rsid w:val="00DC19E2"/>
    <w:rsid w:val="00E16FAE"/>
    <w:rsid w:val="00E61C62"/>
    <w:rsid w:val="00E9611C"/>
    <w:rsid w:val="00EA5CC5"/>
    <w:rsid w:val="00EE32E3"/>
    <w:rsid w:val="00F0113D"/>
    <w:rsid w:val="00F24591"/>
    <w:rsid w:val="00F37D8D"/>
    <w:rsid w:val="00F54892"/>
    <w:rsid w:val="00FD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E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2F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D7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7314"/>
    <w:pPr>
      <w:spacing w:after="0" w:line="240" w:lineRule="auto"/>
    </w:pPr>
    <w:rPr>
      <w:rFonts w:asciiTheme="majorHAnsi" w:hAnsiTheme="maj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muzeum</cp:lastModifiedBy>
  <cp:revision>2</cp:revision>
  <cp:lastPrinted>2021-02-03T13:07:00Z</cp:lastPrinted>
  <dcterms:created xsi:type="dcterms:W3CDTF">2022-12-21T13:31:00Z</dcterms:created>
  <dcterms:modified xsi:type="dcterms:W3CDTF">2022-12-21T13:31:00Z</dcterms:modified>
</cp:coreProperties>
</file>